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57" w:rsidRPr="002A70FB" w:rsidRDefault="00C24D57" w:rsidP="002A7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</w:pP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pa-IN"/>
        </w:rPr>
        <w:t xml:space="preserve">Об </w:t>
      </w:r>
      <w:r w:rsidR="00231CC3" w:rsidRPr="002A70F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электронных трудовых книж</w:t>
      </w:r>
      <w:r w:rsidRPr="002A70F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к</w:t>
      </w:r>
      <w:r w:rsidR="00231CC3" w:rsidRPr="002A70F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ах.</w:t>
      </w:r>
    </w:p>
    <w:p w:rsidR="00231CC3" w:rsidRPr="002A70FB" w:rsidRDefault="00231CC3" w:rsidP="002A7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pa-IN"/>
        </w:rPr>
      </w:pPr>
    </w:p>
    <w:p w:rsidR="00231CC3" w:rsidRDefault="00C24D57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833D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Трудовая книжка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- это основной документ о трудовой деятельности и трудовом стаже работника (</w:t>
      </w:r>
      <w:hyperlink r:id="rId4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ч. 1 ст. 66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ТК РФ, </w:t>
      </w:r>
      <w:hyperlink r:id="rId5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п. 2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Правил ведения и хранения трудовых книжек, изготовления бланков трудовой книжки и обеспечения ими работодателей, утвержденных Постановлением Прави</w:t>
      </w:r>
      <w:r w:rsidR="00231CC3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тельства РФ от 16.04.2003 N 225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)</w:t>
      </w:r>
      <w:r w:rsidR="00231CC3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.</w:t>
      </w:r>
    </w:p>
    <w:p w:rsidR="009C1EB8" w:rsidRDefault="009C1EB8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С 2020 г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ода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планируется заменить бумажные трудовые книжки на электронные (</w:t>
      </w:r>
      <w:hyperlink r:id="rId6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Информация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ПФР "О введении с 2020 года электронной трудовой книжки"). Работники, которые хотят сохранить бумажную трудовую книжку, в течение 2020 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года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могут обратиться к работодателю с заявлением в произвольной форме. В этом случае работодатель наряду с ведением электронной книжки продолжит вносить сведения о работе и в бумажную версию. В отношении работников, которые впервые устроятся на работу в 2021 году, сведения о периодах работы с самого начала будут вестись только в электронном виде. 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 Переход на электронные трудовые книжки добровольный и позволяет сохранить бумажную книжку столько, сколько это необходимо.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Электронная трудовая книжка не предполагает физического носителя и будет реализована только в цифровом формате. Просмотреть сведения электронной книжки можно будет в личном кабинете на сайте Пенсионного фонда России или на портале Госуслуг, а также через соответствующие приложения для смартфонов.</w:t>
      </w:r>
    </w:p>
    <w:p w:rsid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При необходимости сведения электронной трудовой книжки будут предоставляться в виде бумажной выписки. Предоставить ее сможет нынешний или бывший работодатель (по последнему месту работы), а также управление Пенсионного фонда России или многофункциональный центр </w:t>
      </w:r>
      <w:proofErr w:type="spellStart"/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госуслуг</w:t>
      </w:r>
      <w:proofErr w:type="spellEnd"/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(МФЦ). Услуга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будет предоставля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т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ь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ся экстерриториально, без привязки к месту жительства или работы человека.</w:t>
      </w:r>
    </w:p>
    <w:p w:rsidR="009C1EB8" w:rsidRPr="009C1EB8" w:rsidRDefault="00863479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Электронная трудовая книжка будет иметь </w:t>
      </w:r>
      <w:r w:rsidRPr="00833D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ряд </w:t>
      </w:r>
      <w:r w:rsidR="00833D3D" w:rsidRPr="00833D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преимуществ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, а именно: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у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добный и быстрый доступ работников к информации о трудовой деятельности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м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инимизация ошибочных, неточных и недостоверных с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ведений о трудовой деятельности;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д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ополнительные возможности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дистанционного трудоустройства;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с</w:t>
      </w:r>
      <w:r w:rsidR="00863479"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нижение издержек работодателей на приобретение, ведение и хра</w:t>
      </w:r>
      <w:r w:rsidR="00863479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нение бумажных трудовых книжек;</w:t>
      </w:r>
    </w:p>
    <w:p w:rsidR="009C1EB8" w:rsidRPr="009C1EB8" w:rsidRDefault="00863479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дистанционное оформление пенсий по данным лицевого счета без дополнительног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о документального подтверждения;</w:t>
      </w:r>
    </w:p>
    <w:p w:rsidR="009C1EB8" w:rsidRPr="009C1EB8" w:rsidRDefault="00863479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использование данных электронной трудовой книжки для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получения государственных услуг;</w:t>
      </w:r>
    </w:p>
    <w:p w:rsidR="009C1EB8" w:rsidRPr="009C1EB8" w:rsidRDefault="00863479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новые возможности аналитической обработки данных о трудовой деятельности для работодателей и госорганов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;</w:t>
      </w:r>
    </w:p>
    <w:p w:rsidR="009C1EB8" w:rsidRPr="009C1EB8" w:rsidRDefault="00863479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высокий уровень бе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зопасности и сохранности данных;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Формирование электронных трудовых книжек россиян должно начаться с 2020 года. Для всех работающих граждан переход к новому формату сведений о трудовой деятельности добровольный и будет осуществляться только с согласия человека.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Единственным исключением станут те, кто впервые устроится на работу с 2021 года. У таких людей все сведения о периодах работы изначально будут вестись только в электронном виде без оформления бумажной трудовой книжки.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Остальным гражданам до 31 декабря 2020 года включительно 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lastRenderedPageBreak/>
        <w:t xml:space="preserve">Россияне, которые подадут заявление о ведении трудовой книжки в электронном виде, получат бумажную трудовую на руки. При выдаче трудовой книжки в нее 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будет 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вн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есена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запись о подаче работником соответствующего заявления.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Информация о поданном работником заявлении включается в сведения о трудовой деятельности, представляемые работодателем для хранения в информационных ресурсах Пенсионного фонда Российской Федерации.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а) временной нетрудоспособности;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б) отпуска;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2) лица, имеющие стаж работы по трудовому договору (служебному контракту), но по состоянию на 31 декабря 2020 </w:t>
      </w:r>
      <w:r w:rsidR="003260FC"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года,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не состоявшие в трудовых (служебных) отношениях и до указанной </w:t>
      </w:r>
      <w:r w:rsidR="003260FC"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даты,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не подавшие одно из письменных заявлений.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Электронная трудовая книжка 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будет 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сохраня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ть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практически весь </w:t>
      </w:r>
      <w:r w:rsidRPr="00833D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перечень сведений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, которые учитываются в бумажной трудовой книжке: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- </w:t>
      </w:r>
      <w:r w:rsidR="00833D3D"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информация о работнике;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даты приема, увольнения, перевода на другую работу;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место работы;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вид мероприятия (прием, перевод, увольнение);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должность, профессия, специальность, квалификация, структурное подразделение;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вид поручаемой работы;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основание кадрового мероприятия (дата, номер и вид документа);</w:t>
      </w:r>
    </w:p>
    <w:p w:rsidR="009C1EB8" w:rsidRPr="009C1EB8" w:rsidRDefault="00833D3D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- причины прекращения трудового договора.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С 1 января 2020 года вводится </w:t>
      </w:r>
      <w:r w:rsidRPr="00833D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обязанность для работодателей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ежемесячно не позднее 15-го числа месяца, следующего месяцу, в котором осуществлено кадровое мероприятие (прием, перевод или увольнение), либо работником подано заявление о выборе ведения сведений о трудовой деятельности, представлять в Пенсионный фонд России сведения о </w:t>
      </w: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lastRenderedPageBreak/>
        <w:t>трудовой деятельности, на основе которых будут формироваться электронные трудовые книжки россиян.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Передача сведений будет реализована в рамках существующего формата взаимодействия компаний с территориальными органами Пенсионного фонда.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Начиная с 1 января 2021 года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В связи с введением электронных трудовых книжек работодателям надлежит в течение 2020 года осуществить следующие мероприятия: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9C1EB8" w:rsidRPr="009C1EB8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3) обеспечение технической готовности к представлению сведений о трудовой деятельности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9C1EB8" w:rsidRPr="002A70FB" w:rsidRDefault="009C1EB8" w:rsidP="009C1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9C1EB8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4) уведомление по 30 июня 2020 года включительно каждого работника в письменной форме о соответствующих изменениях в трудовом законодательстве и праве работника сделать выбор между продолжением ведения работодателем трудовой книжки на бумаге или представлением сведений о трудовой деятельности в электронном виде.</w:t>
      </w:r>
    </w:p>
    <w:p w:rsidR="00231CC3" w:rsidRPr="002A70FB" w:rsidRDefault="00C24D57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В настоящее время на территории РФ применяются трудовые книжки нового образца (введены в действие в 2004 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года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), а также ранее установленных образцов, которые обладают одинаковой силой и обмену на новые не подлежат (</w:t>
      </w:r>
      <w:hyperlink r:id="rId7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п. 2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Постановления Правительства РФ от 16.04.2003 N 225).</w:t>
      </w:r>
    </w:p>
    <w:p w:rsidR="00C76A20" w:rsidRPr="002A70FB" w:rsidRDefault="00231CC3" w:rsidP="002A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ab/>
        <w:t>Напоминаем, что т</w:t>
      </w:r>
      <w:r w:rsidR="00C24D57"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рудовые книжки, утвержденные в 1938 </w:t>
      </w:r>
      <w:r w:rsidR="003260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году</w:t>
      </w: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 </w:t>
      </w:r>
      <w:hyperlink r:id="rId8" w:history="1">
        <w:r w:rsidR="00C24D57"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Постановлением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СНК СССР от 20.12.1938 N 1320, в которых не был предусмотрен вкладыш, </w:t>
      </w:r>
      <w:r w:rsidR="00C24D57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должны приниматься работниками кадровых служб или лицами, ответственными за кадровое делопроизводство, для внесения в них предусмотренных трудовым законодательством записей о трудовой деятельности работника.</w:t>
      </w:r>
      <w:r w:rsidR="00C24D57"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 </w:t>
      </w:r>
    </w:p>
    <w:p w:rsidR="00C24D57" w:rsidRPr="002A70FB" w:rsidRDefault="00C24D57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Трудовые книжки, утвержденные в 1973 </w:t>
      </w:r>
      <w:r w:rsidR="003260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году</w:t>
      </w:r>
      <w:r w:rsidR="00231CC3"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 </w:t>
      </w:r>
      <w:hyperlink r:id="rId9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Постановлением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Совмина С</w:t>
      </w:r>
      <w:r w:rsidR="00231CC3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ССР, ВЦСПС от 06.09.1973 N 656</w:t>
      </w:r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, а 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с 1 января 1975 </w:t>
      </w:r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года и </w:t>
      </w:r>
      <w:proofErr w:type="spellStart"/>
      <w:r w:rsidR="003260FC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у</w:t>
      </w:r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тверженная</w:t>
      </w:r>
      <w:proofErr w:type="spellEnd"/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форма вкладыша в трудовую книжку, 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предусматрива</w:t>
      </w:r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ют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возможность заполнения на двух языках: на языке союзной, автономной республики, автономной области, автономного округа, на территории которых расположено предприятие, учреждение, организация, и на официальном языке СССР.</w:t>
      </w:r>
    </w:p>
    <w:p w:rsidR="00C76A20" w:rsidRPr="002A70FB" w:rsidRDefault="00C24D57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Образцы </w:t>
      </w: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трудовой книжки колхозника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и вкладыша к ней утверждены Постановлением Совмина СССР от 21.04.1975 N 310. Данный нормативный акт действует и сейчас, являясь основным документом о трудовой деятельности членов колхозов.</w:t>
      </w:r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</w:t>
      </w:r>
      <w:hyperlink r:id="rId10" w:history="1">
        <w:r w:rsidRPr="002A70FB">
          <w:rPr>
            <w:rFonts w:ascii="Times New Roman" w:hAnsi="Times New Roman" w:cs="Times New Roman"/>
            <w:color w:val="000000" w:themeColor="text1"/>
            <w:sz w:val="26"/>
            <w:szCs w:val="26"/>
            <w:lang w:bidi="pa-IN"/>
          </w:rPr>
          <w:t>Приказ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Минздравсоцразвития России от 06.02.2007 N 91 определяет трудовую книжку колхозника как документ, подтверждающий период работы члена колхоза, для включения этого периода в страховой стаж.</w:t>
      </w:r>
      <w:r w:rsid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Т</w:t>
      </w:r>
      <w:r w:rsidR="00C76A20"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рудовая книжка колхозника, предъявляемая работником, принимается в целях подсчета его страхового стажа. </w:t>
      </w:r>
    </w:p>
    <w:p w:rsidR="00C76A20" w:rsidRPr="002A70FB" w:rsidRDefault="00C76A20" w:rsidP="002A70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</w:pP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lastRenderedPageBreak/>
        <w:t xml:space="preserve">Трудовые книжки, утвержденные в 2003 </w:t>
      </w:r>
      <w:r w:rsidR="003260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>году</w:t>
      </w:r>
      <w:r w:rsidRPr="002A70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pa-IN"/>
        </w:rPr>
        <w:t xml:space="preserve"> – это д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ействующая в настоящее время </w:t>
      </w:r>
      <w:hyperlink r:id="rId11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форма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трудовой книжки и вкладыша в нее, которая была утверждена Постановлением Правительства РФ от 16.04.2003 N 225, а введена в действие с 01.01.2004. Порядок заполнения трудовой книжки и вкладыша в нее установлен Трудовым </w:t>
      </w:r>
      <w:hyperlink r:id="rId12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кодексом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РФ, в частности </w:t>
      </w:r>
      <w:hyperlink r:id="rId13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ст. 66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, </w:t>
      </w:r>
      <w:hyperlink r:id="rId14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ч. 5 ст. 84.1</w:t>
        </w:r>
      </w:hyperlink>
      <w:r w:rsid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ТК РФ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, </w:t>
      </w:r>
      <w:hyperlink r:id="rId15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Правилами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ведения и хранения трудовых книжек, </w:t>
      </w:r>
      <w:hyperlink r:id="rId16" w:history="1">
        <w:r w:rsidRPr="002A70FB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bidi="pa-IN"/>
          </w:rPr>
          <w:t>Инструкцией</w:t>
        </w:r>
      </w:hyperlink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 xml:space="preserve"> по заполнению трудовых книжек (утв. Постановлением Минтруда России от 10.10.2003 </w:t>
      </w:r>
      <w:r w:rsid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N 69</w:t>
      </w:r>
      <w:r w:rsidRPr="002A70FB">
        <w:rPr>
          <w:rFonts w:ascii="Times New Roman" w:hAnsi="Times New Roman" w:cs="Times New Roman"/>
          <w:color w:val="000000" w:themeColor="text1"/>
          <w:sz w:val="26"/>
          <w:szCs w:val="26"/>
          <w:lang w:bidi="pa-IN"/>
        </w:rPr>
        <w:t>).</w:t>
      </w:r>
    </w:p>
    <w:p w:rsidR="00512AE4" w:rsidRPr="002A70FB" w:rsidRDefault="00C76A20" w:rsidP="002A70F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2A70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Сегодня 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Роструд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="00833D3D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предлагает целый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ряд 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действующих 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электронных сервисов, которые могут сделать работу специалиста по кадрам более простой и удобной. </w:t>
      </w:r>
    </w:p>
    <w:p w:rsidR="00C24D57" w:rsidRPr="002A70FB" w:rsidRDefault="00C24D57" w:rsidP="002A70F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На портале «Онлайнинспекция.РФ» можно провести аудит документации, а также пробную проверку соблюдения требований трудового законодательства.</w:t>
      </w:r>
    </w:p>
    <w:p w:rsidR="00C24D57" w:rsidRPr="002A70FB" w:rsidRDefault="00C24D57" w:rsidP="002A7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0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помощью</w:t>
      </w:r>
      <w:r w:rsidR="00512AE4" w:rsidRPr="002A70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одного из сервисов</w:t>
      </w:r>
      <w:r w:rsidRPr="002A70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A70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«Дежурн</w:t>
      </w:r>
      <w:r w:rsidR="00512AE4" w:rsidRPr="002A70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ый</w:t>
      </w:r>
      <w:r w:rsidRPr="002A70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инспектор»</w:t>
      </w:r>
      <w:r w:rsidRPr="002A70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работодатели могут в любое время получить оперативную консультацию по вопросам трудового законодательства. Раздел представляет собой перечень вопросов и ответов на них по наиболее распространенным в трудовых отношениях ситуациям.</w:t>
      </w:r>
    </w:p>
    <w:p w:rsidR="002A70FB" w:rsidRPr="002A70FB" w:rsidRDefault="00512AE4" w:rsidP="002A70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В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недрение </w:t>
      </w:r>
      <w:r w:rsidR="00C24D57" w:rsidRPr="00833D3D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электронных трудовых книжек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один из многочисленных примеров реализаци</w:t>
      </w:r>
      <w:r w:rsidR="003260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и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перспективны</w:t>
      </w:r>
      <w:r w:rsidR="003260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х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направлени</w:t>
      </w:r>
      <w:r w:rsidR="003260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й</w:t>
      </w:r>
      <w:r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в деятельности федерального проекта «Цифровое государственное управление» национального проекта «Цифровая экономика Российской Федерации</w:t>
      </w:r>
      <w:r w:rsidR="002A70FB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», которое 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потребует внесения изменений технического (а не содержательного) характера в основные действующие нормативные правовые акты, регламентирующие порядок ведения и хранения трудовых книжек. </w:t>
      </w:r>
    </w:p>
    <w:p w:rsidR="00C24D57" w:rsidRDefault="00833D3D" w:rsidP="002A70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Т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рудовы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е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книжк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 </w:t>
      </w:r>
      <w:r w:rsidR="00C24D57" w:rsidRPr="002A70F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пока остаются основным документом о трудовой деятельности и трудовом стаже работника (ст. 66 ТК РФ). </w:t>
      </w:r>
    </w:p>
    <w:p w:rsidR="002A70FB" w:rsidRPr="002A70FB" w:rsidRDefault="002A70FB" w:rsidP="002A70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347D99" w:rsidRPr="002A70FB" w:rsidRDefault="00347D99" w:rsidP="002A70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Государственная инспекция труда (по правовым вопросам), Андреева С.С.</w:t>
      </w:r>
      <w:bookmarkStart w:id="0" w:name="_GoBack"/>
      <w:bookmarkEnd w:id="0"/>
    </w:p>
    <w:sectPr w:rsidR="00347D99" w:rsidRPr="002A70FB" w:rsidSect="002A70FB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57"/>
    <w:rsid w:val="000036F2"/>
    <w:rsid w:val="00231CC3"/>
    <w:rsid w:val="002A70FB"/>
    <w:rsid w:val="003260FC"/>
    <w:rsid w:val="00347D99"/>
    <w:rsid w:val="004E5532"/>
    <w:rsid w:val="00512AE4"/>
    <w:rsid w:val="007C255C"/>
    <w:rsid w:val="00833D3D"/>
    <w:rsid w:val="00863479"/>
    <w:rsid w:val="009C1EB8"/>
    <w:rsid w:val="00C24D57"/>
    <w:rsid w:val="00C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5DD7"/>
  <w15:chartTrackingRefBased/>
  <w15:docId w15:val="{5CEA7A16-49D5-4DFD-B545-47CA438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A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AFE508C514D3701348C98407D488573E3843C63E206B1463B2012D4A8ECEF710056E40AB39AB5C63C5559oBJ" TargetMode="External"/><Relationship Id="rId13" Type="http://schemas.openxmlformats.org/officeDocument/2006/relationships/hyperlink" Target="consultantplus://offline/ref=C40AFE508C514D370134858A427D488573E98B316DB551B3176E2E17DCF8B6FF67495BE614B29CA3C23700C3F4559512250BB159414642FC58oF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0AFE508C514D370134858A427D488571EE883760B651B3176E2E17DCF8B6FF67495BE614B298ABCC3700C3F4559512250BB159414642FC58oFJ" TargetMode="External"/><Relationship Id="rId12" Type="http://schemas.openxmlformats.org/officeDocument/2006/relationships/hyperlink" Target="consultantplus://offline/ref=C40AFE508C514D370134858A427D488573E98B316DB551B3176E2E17DCF8B6FF754903EA14B186AAC6225692B150o9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0AFE508C514D370134858A427D488572EA8B3468B451B3176E2E17DCF8B6FF67495BE614B298AACD3700C3F4559512250BB159414642FC58o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0AFE508C514D370134858A427D488573E98E326DB751B3176E2E17DCF8B6FF754903EA14B186AAC6225692B150o9J" TargetMode="External"/><Relationship Id="rId11" Type="http://schemas.openxmlformats.org/officeDocument/2006/relationships/hyperlink" Target="consultantplus://offline/ref=C40AFE508C514D370134858A427D488571EE883760B651B3176E2E17DCF8B6FF67495BE614B298A9C53700C3F4559512250BB159414642FC58oFJ" TargetMode="External"/><Relationship Id="rId5" Type="http://schemas.openxmlformats.org/officeDocument/2006/relationships/hyperlink" Target="consultantplus://offline/ref=C40AFE508C514D370134858A427D488571EE883760B651B3176E2E17DCF8B6FF67495BE614B298AFC43700C3F4559512250BB159414642FC58oFJ" TargetMode="External"/><Relationship Id="rId15" Type="http://schemas.openxmlformats.org/officeDocument/2006/relationships/hyperlink" Target="consultantplus://offline/ref=C40AFE508C514D370134858A427D488571EE883760B651B3176E2E17DCF8B6FF67495BE614B298A8C33700C3F4559512250BB159414642FC58oFJ" TargetMode="External"/><Relationship Id="rId10" Type="http://schemas.openxmlformats.org/officeDocument/2006/relationships/hyperlink" Target="consultantplus://offline/ref=C40AFE508C514D370134858A427D488573E88B346DB051B3176E2E17DCF8B6FF754903EA14B186AAC6225692B150o9J" TargetMode="External"/><Relationship Id="rId4" Type="http://schemas.openxmlformats.org/officeDocument/2006/relationships/hyperlink" Target="consultantplus://offline/ref=C40AFE508C514D370134858A427D488573E98B316DB551B3176E2E17DCF8B6FF67495BE614B29CA3C33700C3F4559512250BB159414642FC58oFJ" TargetMode="External"/><Relationship Id="rId9" Type="http://schemas.openxmlformats.org/officeDocument/2006/relationships/hyperlink" Target="consultantplus://offline/ref=C40AFE508C514D370134858A427D488572EE8D3263E206B1463B2012D4A8ECEF710056E40AB39AB5C63C5559oBJ" TargetMode="External"/><Relationship Id="rId14" Type="http://schemas.openxmlformats.org/officeDocument/2006/relationships/hyperlink" Target="consultantplus://offline/ref=C40AFE508C514D370134858A427D488573E98B316DB551B3176E2E17DCF8B6FF67495BE217B693FF9578019FB0038613240BB25B5E54o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cp:keywords/>
  <dc:description/>
  <cp:lastModifiedBy>Приемная ГИТ Коми</cp:lastModifiedBy>
  <cp:revision>3</cp:revision>
  <cp:lastPrinted>2019-12-03T13:17:00Z</cp:lastPrinted>
  <dcterms:created xsi:type="dcterms:W3CDTF">2019-12-03T13:17:00Z</dcterms:created>
  <dcterms:modified xsi:type="dcterms:W3CDTF">2019-12-06T10:07:00Z</dcterms:modified>
</cp:coreProperties>
</file>